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附件3</w:t>
      </w:r>
    </w:p>
    <w:p>
      <w:pPr>
        <w:rPr>
          <w:rFonts w:hint="eastAsia" w:ascii="微软雅黑" w:hAnsi="微软雅黑" w:eastAsia="微软雅黑" w:cs="微软雅黑"/>
          <w:sz w:val="24"/>
        </w:rPr>
      </w:pPr>
    </w:p>
    <w:p>
      <w:pPr>
        <w:jc w:val="center"/>
        <w:rPr>
          <w:rFonts w:ascii="方正小标宋简体" w:eastAsia="方正小标宋简体"/>
          <w:sz w:val="42"/>
          <w:szCs w:val="42"/>
        </w:rPr>
      </w:pPr>
      <w:r>
        <w:rPr>
          <w:rFonts w:hint="eastAsia" w:ascii="方正小标宋简体" w:eastAsia="方正小标宋简体"/>
          <w:sz w:val="42"/>
          <w:szCs w:val="42"/>
        </w:rPr>
        <w:t>信用承诺书</w:t>
      </w:r>
    </w:p>
    <w:p>
      <w:pPr>
        <w:spacing w:line="520" w:lineRule="exact"/>
        <w:rPr>
          <w:rFonts w:ascii="仿宋_GB2312" w:eastAsia="仿宋_GB2312"/>
          <w:sz w:val="24"/>
        </w:rPr>
      </w:pP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统一社会信用代码：</w:t>
      </w:r>
    </w:p>
    <w:p>
      <w:pPr>
        <w:spacing w:line="520" w:lineRule="exact"/>
        <w:rPr>
          <w:rFonts w:ascii="仿宋_GB2312" w:eastAsia="仿宋_GB2312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为加快推进天津市社会信用体系建设， 营造统一开放、公平竞争、规范有序的市场环境， 树立企业诚信守法经营形象，本单位作出以下承诺：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一、严格按照国家法律法规，依法经营，不违背社会公德；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二、遵循公平、公开、公正的竞争原则， 与同行保持良好的竞争与合作，不搞不正当竞争；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三、加强自我约束、自我规范、自我管理，诚信依法经营；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四、信守承诺，全面履行应尽的责任和义务；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五、若发生违法失信行为，将依照国家有关法律法规和政策规定自觉接受处罚，并依法承担相应责任；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六、同意将承诺和践诺信息作为我单位信用记录由“信用中国”和“信用中国（天津）”网站归集并合规应用；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七、本《信用承诺书》同意向社会公开。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承诺单位（公章）：</w:t>
      </w:r>
    </w:p>
    <w:p>
      <w:pPr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法定代表人（签字）：                 </w:t>
      </w:r>
    </w:p>
    <w:p>
      <w:pPr>
        <w:spacing w:line="52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                  年    月    日</w:t>
      </w:r>
    </w:p>
    <w:p>
      <w:pPr>
        <w:widowControl/>
        <w:rPr>
          <w:rFonts w:ascii="仿宋_GB2312" w:eastAsia="仿宋_GB2312"/>
          <w:sz w:val="33"/>
          <w:szCs w:val="33"/>
        </w:rPr>
      </w:pPr>
    </w:p>
    <w:p>
      <w:pPr>
        <w:rPr>
          <w:rFonts w:hint="eastAsia" w:ascii="微软雅黑" w:hAnsi="微软雅黑" w:eastAsia="微软雅黑" w:cs="微软雅黑"/>
          <w:sz w:val="24"/>
        </w:rPr>
      </w:pPr>
      <w:bookmarkStart w:id="0" w:name="_GoBack"/>
      <w:bookmarkEnd w:id="0"/>
    </w:p>
    <w:sectPr>
      <w:pgSz w:w="11906" w:h="16838"/>
      <w:pgMar w:top="720" w:right="737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NDViMmMwMmRkYTQ2NmNmNmE3NmJkYmQyYzI4Y2QifQ=="/>
  </w:docVars>
  <w:rsids>
    <w:rsidRoot w:val="00172A27"/>
    <w:rsid w:val="0006314E"/>
    <w:rsid w:val="000849CB"/>
    <w:rsid w:val="00113C66"/>
    <w:rsid w:val="00373C91"/>
    <w:rsid w:val="00485D87"/>
    <w:rsid w:val="005331DD"/>
    <w:rsid w:val="00641068"/>
    <w:rsid w:val="009D5E62"/>
    <w:rsid w:val="009E6846"/>
    <w:rsid w:val="00AA59B0"/>
    <w:rsid w:val="00CA1A5A"/>
    <w:rsid w:val="00CF4AAF"/>
    <w:rsid w:val="0E537676"/>
    <w:rsid w:val="14C00ACF"/>
    <w:rsid w:val="16DE063A"/>
    <w:rsid w:val="1946025F"/>
    <w:rsid w:val="19E32465"/>
    <w:rsid w:val="25614BFE"/>
    <w:rsid w:val="270F6788"/>
    <w:rsid w:val="27DB7311"/>
    <w:rsid w:val="2C9F7E6E"/>
    <w:rsid w:val="2D6F4301"/>
    <w:rsid w:val="309E2144"/>
    <w:rsid w:val="31040208"/>
    <w:rsid w:val="38C54979"/>
    <w:rsid w:val="3A8748B4"/>
    <w:rsid w:val="3B1E48F3"/>
    <w:rsid w:val="40836144"/>
    <w:rsid w:val="42572F3D"/>
    <w:rsid w:val="43A84A85"/>
    <w:rsid w:val="4B61403C"/>
    <w:rsid w:val="4BAB1EA5"/>
    <w:rsid w:val="5357114C"/>
    <w:rsid w:val="57886535"/>
    <w:rsid w:val="5BEF782B"/>
    <w:rsid w:val="5CAB4606"/>
    <w:rsid w:val="612A1068"/>
    <w:rsid w:val="636A17C6"/>
    <w:rsid w:val="67734B7C"/>
    <w:rsid w:val="69DB27B9"/>
    <w:rsid w:val="742D56D3"/>
    <w:rsid w:val="76ED727F"/>
    <w:rsid w:val="78F90E25"/>
    <w:rsid w:val="7ED9077F"/>
    <w:rsid w:val="7EEE43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pPr>
      <w:ind w:left="120"/>
    </w:pPr>
    <w:rPr>
      <w:sz w:val="28"/>
      <w:szCs w:val="2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  <w:szCs w:val="24"/>
    </w:rPr>
  </w:style>
  <w:style w:type="character" w:styleId="10">
    <w:name w:val="page number"/>
    <w:autoRedefine/>
    <w:qFormat/>
    <w:uiPriority w:val="0"/>
  </w:style>
  <w:style w:type="character" w:customStyle="1" w:styleId="11">
    <w:name w:val="font31"/>
    <w:autoRedefine/>
    <w:qFormat/>
    <w:uiPriority w:val="0"/>
    <w:rPr>
      <w:rFonts w:hint="eastAsia" w:ascii="宋体" w:hAnsi="宋体" w:eastAsia="宋体" w:cs="宋体"/>
      <w:color w:val="231F20"/>
      <w:sz w:val="17"/>
      <w:szCs w:val="17"/>
      <w:u w:val="none"/>
    </w:rPr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4">
    <w:name w:val="列出段落1"/>
    <w:basedOn w:val="1"/>
    <w:autoRedefine/>
    <w:qFormat/>
    <w:uiPriority w:val="0"/>
    <w:pPr>
      <w:ind w:firstLine="420" w:firstLineChars="200"/>
    </w:pPr>
  </w:style>
  <w:style w:type="character" w:customStyle="1" w:styleId="15">
    <w:name w:val="页眉 Char"/>
    <w:link w:val="6"/>
    <w:autoRedefine/>
    <w:qFormat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1584</Words>
  <Characters>9032</Characters>
  <Lines>75</Lines>
  <Paragraphs>21</Paragraphs>
  <TotalTime>0</TotalTime>
  <ScaleCrop>false</ScaleCrop>
  <LinksUpToDate>false</LinksUpToDate>
  <CharactersWithSpaces>10595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2024-02-20T02:21:00Z</dcterms:created>
  <dc:creator>Administrator</dc:creator>
  <cp:lastModifiedBy>Administrator</cp:lastModifiedBy>
  <dcterms:modified xsi:type="dcterms:W3CDTF">2024-03-29T08:56:32Z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F718FDE388F244F7AE3F6A502C2E3474_13</vt:lpwstr>
  </property>
</Properties>
</file>